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B37B4" w14:textId="19737DB2" w:rsidR="00EB3554" w:rsidRPr="00EB3554" w:rsidRDefault="00EB3554" w:rsidP="00EB3554">
      <w:pPr>
        <w:jc w:val="center"/>
        <w:rPr>
          <w:rFonts w:ascii="Times New Roman" w:hAnsi="Times New Roman" w:cs="Times New Roman"/>
          <w:lang w:eastAsia="en-GB"/>
        </w:rPr>
      </w:pPr>
      <w:r w:rsidRPr="00EB3554">
        <w:rPr>
          <w:rFonts w:ascii="Times New Roman" w:hAnsi="Times New Roman" w:cs="Times New Roman"/>
          <w:b/>
          <w:bCs/>
          <w:i/>
          <w:iCs/>
          <w:color w:val="000000"/>
          <w:sz w:val="28"/>
          <w:szCs w:val="28"/>
          <w:lang w:eastAsia="en-GB"/>
        </w:rPr>
        <w:t xml:space="preserve">Diagnoses of Mental Illnesses </w:t>
      </w:r>
    </w:p>
    <w:p w14:paraId="5104EA67" w14:textId="77777777" w:rsidR="00EB3554" w:rsidRPr="00EB3554" w:rsidRDefault="00EB3554" w:rsidP="00EB3554">
      <w:pPr>
        <w:jc w:val="center"/>
        <w:rPr>
          <w:rFonts w:ascii="Times New Roman" w:hAnsi="Times New Roman" w:cs="Times New Roman"/>
          <w:lang w:eastAsia="en-GB"/>
        </w:rPr>
      </w:pPr>
      <w:bookmarkStart w:id="0" w:name="_GoBack"/>
      <w:bookmarkEnd w:id="0"/>
      <w:r w:rsidRPr="00EB3554">
        <w:rPr>
          <w:rFonts w:ascii="Times New Roman" w:hAnsi="Times New Roman" w:cs="Times New Roman"/>
          <w:b/>
          <w:bCs/>
          <w:i/>
          <w:iCs/>
          <w:color w:val="000000"/>
          <w:sz w:val="28"/>
          <w:szCs w:val="28"/>
          <w:lang w:eastAsia="en-GB"/>
        </w:rPr>
        <w:t>using Artificial Intelligence Based on Text Data</w:t>
      </w:r>
    </w:p>
    <w:p w14:paraId="44A14E8E" w14:textId="77777777" w:rsidR="00EB3554" w:rsidRPr="00EB3554" w:rsidRDefault="00EB3554" w:rsidP="00EB3554">
      <w:pPr>
        <w:rPr>
          <w:rFonts w:ascii="Times New Roman" w:eastAsia="Times New Roman" w:hAnsi="Times New Roman" w:cs="Times New Roman"/>
          <w:lang w:eastAsia="en-GB"/>
        </w:rPr>
      </w:pPr>
    </w:p>
    <w:p w14:paraId="7B4F6EF4" w14:textId="77777777" w:rsidR="00EB3554" w:rsidRDefault="00EB3554" w:rsidP="00EB3554">
      <w:pPr>
        <w:spacing w:after="100"/>
        <w:jc w:val="both"/>
        <w:rPr>
          <w:rFonts w:ascii="Times New Roman" w:hAnsi="Times New Roman" w:cs="Times New Roman"/>
          <w:b/>
          <w:bCs/>
          <w:color w:val="000000"/>
          <w:lang w:eastAsia="en-GB"/>
        </w:rPr>
      </w:pPr>
    </w:p>
    <w:p w14:paraId="316090E2" w14:textId="77777777" w:rsidR="00EB3554" w:rsidRDefault="00EB3554" w:rsidP="00EB3554">
      <w:pPr>
        <w:spacing w:after="100"/>
        <w:jc w:val="both"/>
        <w:rPr>
          <w:rFonts w:ascii="Times New Roman" w:hAnsi="Times New Roman" w:cs="Times New Roman"/>
          <w:b/>
          <w:bCs/>
          <w:color w:val="000000"/>
          <w:lang w:eastAsia="en-GB"/>
        </w:rPr>
      </w:pPr>
    </w:p>
    <w:p w14:paraId="60A30CE2" w14:textId="77777777" w:rsidR="00EB3554" w:rsidRPr="00EB3554" w:rsidRDefault="00EB3554" w:rsidP="00EB3554">
      <w:pPr>
        <w:spacing w:after="100"/>
        <w:jc w:val="both"/>
        <w:rPr>
          <w:rFonts w:ascii="Times New Roman" w:hAnsi="Times New Roman" w:cs="Times New Roman"/>
          <w:lang w:eastAsia="en-GB"/>
        </w:rPr>
      </w:pPr>
      <w:r w:rsidRPr="00EB3554">
        <w:rPr>
          <w:rFonts w:ascii="Times New Roman" w:hAnsi="Times New Roman" w:cs="Times New Roman"/>
          <w:color w:val="000000"/>
          <w:lang w:eastAsia="en-GB"/>
        </w:rPr>
        <w:t xml:space="preserve">This project develops and validates </w:t>
      </w:r>
      <w:r w:rsidRPr="00EB3554">
        <w:rPr>
          <w:rFonts w:ascii="Times New Roman" w:hAnsi="Times New Roman" w:cs="Times New Roman"/>
          <w:i/>
          <w:iCs/>
          <w:color w:val="000000"/>
          <w:lang w:eastAsia="en-GB"/>
        </w:rPr>
        <w:t>semantic measures</w:t>
      </w:r>
      <w:r w:rsidRPr="00EB3554">
        <w:rPr>
          <w:rFonts w:ascii="Times New Roman" w:hAnsi="Times New Roman" w:cs="Times New Roman"/>
          <w:color w:val="000000"/>
          <w:lang w:eastAsia="en-GB"/>
        </w:rPr>
        <w:t xml:space="preserve">; which involves a method for measuring and diagnosing mental health using open-ended word responses, where the semantic content is </w:t>
      </w:r>
      <w:proofErr w:type="spellStart"/>
      <w:r w:rsidRPr="00EB3554">
        <w:rPr>
          <w:rFonts w:ascii="Times New Roman" w:hAnsi="Times New Roman" w:cs="Times New Roman"/>
          <w:color w:val="000000"/>
          <w:lang w:eastAsia="en-GB"/>
        </w:rPr>
        <w:t>analyzed</w:t>
      </w:r>
      <w:proofErr w:type="spellEnd"/>
      <w:r w:rsidRPr="00EB3554">
        <w:rPr>
          <w:rFonts w:ascii="Times New Roman" w:hAnsi="Times New Roman" w:cs="Times New Roman"/>
          <w:color w:val="000000"/>
          <w:lang w:eastAsia="en-GB"/>
        </w:rPr>
        <w:t xml:space="preserve"> using artificial intelligence. Current methods </w:t>
      </w:r>
      <w:proofErr w:type="gramStart"/>
      <w:r w:rsidRPr="00EB3554">
        <w:rPr>
          <w:rFonts w:ascii="Times New Roman" w:hAnsi="Times New Roman" w:cs="Times New Roman"/>
          <w:color w:val="000000"/>
          <w:lang w:eastAsia="en-GB"/>
        </w:rPr>
        <w:t>assesses</w:t>
      </w:r>
      <w:proofErr w:type="gramEnd"/>
      <w:r w:rsidRPr="00EB3554">
        <w:rPr>
          <w:rFonts w:ascii="Times New Roman" w:hAnsi="Times New Roman" w:cs="Times New Roman"/>
          <w:color w:val="000000"/>
          <w:lang w:eastAsia="en-GB"/>
        </w:rPr>
        <w:t xml:space="preserve"> and diagnoses psychiatric conditions with rating scales and interviews. This project proposes an alternative to these standard methods by developing semantic measures of mental health </w:t>
      </w:r>
      <w:proofErr w:type="gramStart"/>
      <w:r w:rsidRPr="00EB3554">
        <w:rPr>
          <w:rFonts w:ascii="Times New Roman" w:hAnsi="Times New Roman" w:cs="Times New Roman"/>
          <w:color w:val="000000"/>
          <w:lang w:eastAsia="en-GB"/>
        </w:rPr>
        <w:t>constructs  in</w:t>
      </w:r>
      <w:proofErr w:type="gramEnd"/>
      <w:r w:rsidRPr="00EB3554">
        <w:rPr>
          <w:rFonts w:ascii="Times New Roman" w:hAnsi="Times New Roman" w:cs="Times New Roman"/>
          <w:color w:val="000000"/>
          <w:lang w:eastAsia="en-GB"/>
        </w:rPr>
        <w:t xml:space="preserve"> clinical settings.</w:t>
      </w:r>
    </w:p>
    <w:p w14:paraId="6A3231AF" w14:textId="77777777" w:rsidR="00EB3554" w:rsidRPr="00EB3554" w:rsidRDefault="00EB3554" w:rsidP="00EB3554">
      <w:pPr>
        <w:rPr>
          <w:rFonts w:ascii="Times New Roman" w:eastAsia="Times New Roman" w:hAnsi="Times New Roman" w:cs="Times New Roman"/>
          <w:lang w:eastAsia="en-GB"/>
        </w:rPr>
      </w:pPr>
    </w:p>
    <w:p w14:paraId="22A902E2" w14:textId="77777777" w:rsidR="00EB3554" w:rsidRPr="00EB3554" w:rsidRDefault="00EB3554" w:rsidP="00EB3554">
      <w:pPr>
        <w:spacing w:after="100"/>
        <w:jc w:val="both"/>
        <w:rPr>
          <w:rFonts w:ascii="Times New Roman" w:hAnsi="Times New Roman" w:cs="Times New Roman"/>
          <w:lang w:eastAsia="en-GB"/>
        </w:rPr>
      </w:pPr>
      <w:r w:rsidRPr="00EB3554">
        <w:rPr>
          <w:rFonts w:ascii="Times New Roman" w:hAnsi="Times New Roman" w:cs="Times New Roman"/>
          <w:color w:val="000000"/>
          <w:lang w:eastAsia="en-GB"/>
        </w:rPr>
        <w:t xml:space="preserve">Word responses address several limitations associated with numerical rating scales. Our studies in the general population show that semantic measures have competitive, or higher, </w:t>
      </w:r>
      <w:r w:rsidRPr="00EB3554">
        <w:rPr>
          <w:rFonts w:ascii="Times New Roman" w:hAnsi="Times New Roman" w:cs="Times New Roman"/>
          <w:i/>
          <w:iCs/>
          <w:color w:val="000000"/>
          <w:lang w:eastAsia="en-GB"/>
        </w:rPr>
        <w:t>validity</w:t>
      </w:r>
      <w:r w:rsidRPr="00EB3554">
        <w:rPr>
          <w:rFonts w:ascii="Times New Roman" w:hAnsi="Times New Roman" w:cs="Times New Roman"/>
          <w:color w:val="000000"/>
          <w:lang w:eastAsia="en-GB"/>
        </w:rPr>
        <w:t xml:space="preserve"> and </w:t>
      </w:r>
      <w:r w:rsidRPr="00EB3554">
        <w:rPr>
          <w:rFonts w:ascii="Times New Roman" w:hAnsi="Times New Roman" w:cs="Times New Roman"/>
          <w:i/>
          <w:iCs/>
          <w:color w:val="000000"/>
          <w:lang w:eastAsia="en-GB"/>
        </w:rPr>
        <w:t>reliability</w:t>
      </w:r>
      <w:r w:rsidRPr="00EB3554">
        <w:rPr>
          <w:rFonts w:ascii="Times New Roman" w:hAnsi="Times New Roman" w:cs="Times New Roman"/>
          <w:color w:val="000000"/>
          <w:lang w:eastAsia="en-GB"/>
        </w:rPr>
        <w:t xml:space="preserve"> than rating scales. Furthermore, semantic measures </w:t>
      </w:r>
      <w:r w:rsidRPr="00EB3554">
        <w:rPr>
          <w:rFonts w:ascii="Times New Roman" w:hAnsi="Times New Roman" w:cs="Times New Roman"/>
          <w:i/>
          <w:iCs/>
          <w:color w:val="000000"/>
          <w:lang w:eastAsia="en-GB"/>
        </w:rPr>
        <w:t>differentiate</w:t>
      </w:r>
      <w:r w:rsidRPr="00EB3554">
        <w:rPr>
          <w:rFonts w:ascii="Times New Roman" w:hAnsi="Times New Roman" w:cs="Times New Roman"/>
          <w:color w:val="000000"/>
          <w:lang w:eastAsia="en-GB"/>
        </w:rPr>
        <w:t xml:space="preserve"> better between psychological constructs than rating scales; where the word responses </w:t>
      </w:r>
      <w:r w:rsidRPr="00EB3554">
        <w:rPr>
          <w:rFonts w:ascii="Times New Roman" w:hAnsi="Times New Roman" w:cs="Times New Roman"/>
          <w:i/>
          <w:iCs/>
          <w:color w:val="000000"/>
          <w:lang w:eastAsia="en-GB"/>
        </w:rPr>
        <w:t>describe</w:t>
      </w:r>
      <w:r w:rsidRPr="00EB3554">
        <w:rPr>
          <w:rFonts w:ascii="Times New Roman" w:hAnsi="Times New Roman" w:cs="Times New Roman"/>
          <w:color w:val="000000"/>
          <w:lang w:eastAsia="en-GB"/>
        </w:rPr>
        <w:t xml:space="preserve"> the constructs. Thus, the proposed method </w:t>
      </w:r>
      <w:r w:rsidRPr="00EB3554">
        <w:rPr>
          <w:rFonts w:ascii="Times New Roman" w:hAnsi="Times New Roman" w:cs="Times New Roman"/>
          <w:i/>
          <w:iCs/>
          <w:color w:val="000000"/>
          <w:lang w:eastAsia="en-GB"/>
        </w:rPr>
        <w:t>measures</w:t>
      </w:r>
      <w:r w:rsidRPr="00EB3554">
        <w:rPr>
          <w:rFonts w:ascii="Times New Roman" w:hAnsi="Times New Roman" w:cs="Times New Roman"/>
          <w:color w:val="000000"/>
          <w:lang w:eastAsia="en-GB"/>
        </w:rPr>
        <w:t xml:space="preserve">, </w:t>
      </w:r>
      <w:r w:rsidRPr="00EB3554">
        <w:rPr>
          <w:rFonts w:ascii="Times New Roman" w:hAnsi="Times New Roman" w:cs="Times New Roman"/>
          <w:i/>
          <w:iCs/>
          <w:color w:val="000000"/>
          <w:lang w:eastAsia="en-GB"/>
        </w:rPr>
        <w:t xml:space="preserve">differentiates </w:t>
      </w:r>
      <w:r w:rsidRPr="00EB3554">
        <w:rPr>
          <w:rFonts w:ascii="Times New Roman" w:hAnsi="Times New Roman" w:cs="Times New Roman"/>
          <w:color w:val="000000"/>
          <w:lang w:eastAsia="en-GB"/>
        </w:rPr>
        <w:t xml:space="preserve">and </w:t>
      </w:r>
      <w:r w:rsidRPr="00EB3554">
        <w:rPr>
          <w:rFonts w:ascii="Times New Roman" w:hAnsi="Times New Roman" w:cs="Times New Roman"/>
          <w:i/>
          <w:iCs/>
          <w:color w:val="000000"/>
          <w:lang w:eastAsia="en-GB"/>
        </w:rPr>
        <w:t>describes</w:t>
      </w:r>
      <w:r w:rsidRPr="00EB3554">
        <w:rPr>
          <w:rFonts w:ascii="Times New Roman" w:hAnsi="Times New Roman" w:cs="Times New Roman"/>
          <w:color w:val="000000"/>
          <w:lang w:eastAsia="en-GB"/>
        </w:rPr>
        <w:t xml:space="preserve"> the to-be-measured constructs; which constitutes theoretical, empirical and methodological advancements that are crucial in clinical settings.</w:t>
      </w:r>
    </w:p>
    <w:p w14:paraId="48E058B1" w14:textId="77777777" w:rsidR="00EB3554" w:rsidRPr="00EB3554" w:rsidRDefault="00EB3554" w:rsidP="00EB3554">
      <w:pPr>
        <w:rPr>
          <w:rFonts w:ascii="Times New Roman" w:eastAsia="Times New Roman" w:hAnsi="Times New Roman" w:cs="Times New Roman"/>
          <w:lang w:eastAsia="en-GB"/>
        </w:rPr>
      </w:pPr>
    </w:p>
    <w:p w14:paraId="61B747CE" w14:textId="77777777" w:rsidR="00EB3554" w:rsidRPr="00EB3554" w:rsidRDefault="00EB3554" w:rsidP="00EB3554">
      <w:pPr>
        <w:spacing w:after="100"/>
        <w:jc w:val="both"/>
        <w:rPr>
          <w:rFonts w:ascii="Times New Roman" w:hAnsi="Times New Roman" w:cs="Times New Roman"/>
          <w:lang w:eastAsia="en-GB"/>
        </w:rPr>
      </w:pPr>
      <w:r w:rsidRPr="00EB3554">
        <w:rPr>
          <w:rFonts w:ascii="Times New Roman" w:hAnsi="Times New Roman" w:cs="Times New Roman"/>
          <w:color w:val="000000"/>
          <w:lang w:eastAsia="en-GB"/>
        </w:rPr>
        <w:t xml:space="preserve">The project validates the semantic measures for depression and anxiety in clinical settings including primary care and psychiatric clinics. Four clinical collaborators are enthusiastic to partake in our research. The project will fine-tune the artificial intelligence using state-of-the-art natural language processing and machine learning. </w:t>
      </w:r>
    </w:p>
    <w:p w14:paraId="4F4A8AF1" w14:textId="77777777" w:rsidR="00EB3554" w:rsidRPr="00EB3554" w:rsidRDefault="00EB3554" w:rsidP="00EB3554">
      <w:pPr>
        <w:rPr>
          <w:rFonts w:ascii="Times New Roman" w:eastAsia="Times New Roman" w:hAnsi="Times New Roman" w:cs="Times New Roman"/>
          <w:lang w:eastAsia="en-GB"/>
        </w:rPr>
      </w:pPr>
    </w:p>
    <w:p w14:paraId="79C128F9" w14:textId="77777777" w:rsidR="001009AD" w:rsidRDefault="00CA199C"/>
    <w:sectPr w:rsidR="001009AD" w:rsidSect="00C53F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54"/>
    <w:rsid w:val="00C53F9C"/>
    <w:rsid w:val="00CA199C"/>
    <w:rsid w:val="00EB3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ABEE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554"/>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531917">
      <w:bodyDiv w:val="1"/>
      <w:marLeft w:val="0"/>
      <w:marRight w:val="0"/>
      <w:marTop w:val="0"/>
      <w:marBottom w:val="0"/>
      <w:divBdr>
        <w:top w:val="none" w:sz="0" w:space="0" w:color="auto"/>
        <w:left w:val="none" w:sz="0" w:space="0" w:color="auto"/>
        <w:bottom w:val="none" w:sz="0" w:space="0" w:color="auto"/>
        <w:right w:val="none" w:sz="0" w:space="0" w:color="auto"/>
      </w:divBdr>
    </w:div>
    <w:div w:id="1727022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1263</Characters>
  <Application>Microsoft Macintosh Word</Application>
  <DocSecurity>0</DocSecurity>
  <Lines>10</Lines>
  <Paragraphs>2</Paragraphs>
  <ScaleCrop>false</ScaleCrop>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Sverker Sikström</dc:creator>
  <cp:keywords/>
  <dc:description/>
  <cp:lastModifiedBy>Sverker Sikström</cp:lastModifiedBy>
  <cp:revision>2</cp:revision>
  <dcterms:created xsi:type="dcterms:W3CDTF">2018-01-24T12:22:00Z</dcterms:created>
  <dcterms:modified xsi:type="dcterms:W3CDTF">2018-01-24T12:24:00Z</dcterms:modified>
</cp:coreProperties>
</file>