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C2455" w14:textId="77777777" w:rsidR="00A44785" w:rsidRDefault="00A44785" w:rsidP="00A44785">
      <w:pPr>
        <w:rPr>
          <w:rFonts w:ascii="Arial" w:hAnsi="Arial" w:cs="Arial"/>
          <w:color w:val="000000"/>
          <w:sz w:val="22"/>
          <w:szCs w:val="22"/>
        </w:rPr>
      </w:pPr>
      <w:r w:rsidRPr="00A44785">
        <w:rPr>
          <w:rFonts w:ascii="Arial" w:hAnsi="Arial" w:cs="Arial"/>
          <w:color w:val="000000"/>
          <w:sz w:val="22"/>
          <w:szCs w:val="22"/>
        </w:rPr>
        <w:t xml:space="preserve">Gender Differences in </w:t>
      </w:r>
      <w:r>
        <w:rPr>
          <w:rFonts w:ascii="Arial" w:hAnsi="Arial" w:cs="Arial"/>
          <w:color w:val="000000"/>
          <w:sz w:val="22"/>
          <w:szCs w:val="22"/>
        </w:rPr>
        <w:t xml:space="preserve">Relationship </w:t>
      </w:r>
      <w:r w:rsidRPr="00A44785">
        <w:rPr>
          <w:rFonts w:ascii="Arial" w:hAnsi="Arial" w:cs="Arial"/>
          <w:color w:val="000000"/>
          <w:sz w:val="22"/>
          <w:szCs w:val="22"/>
        </w:rPr>
        <w:t>Power</w:t>
      </w:r>
    </w:p>
    <w:p w14:paraId="342AB8A8" w14:textId="77777777" w:rsidR="00A44785" w:rsidRPr="00A44785" w:rsidRDefault="00A44785" w:rsidP="00A44785">
      <w:pPr>
        <w:rPr>
          <w:rFonts w:ascii="Times" w:hAnsi="Times"/>
          <w:sz w:val="20"/>
          <w:szCs w:val="20"/>
        </w:rPr>
      </w:pPr>
    </w:p>
    <w:p w14:paraId="65FACE76" w14:textId="6F7E0FDC" w:rsidR="00BF5070" w:rsidRPr="00BF5070" w:rsidRDefault="00BF5070" w:rsidP="00BF5070">
      <w:pPr>
        <w:jc w:val="both"/>
        <w:rPr>
          <w:rFonts w:eastAsiaTheme="minorHAnsi"/>
          <w:lang w:val="en-GB" w:eastAsia="en-GB"/>
        </w:rPr>
      </w:pPr>
      <w:r w:rsidRPr="00BF5070">
        <w:rPr>
          <w:rFonts w:eastAsiaTheme="minorHAnsi"/>
          <w:color w:val="000000"/>
          <w:lang w:val="en-GB" w:eastAsia="en-GB"/>
        </w:rPr>
        <w:t xml:space="preserve">Power can be applied in different domains, however we do not always reflect on which domains we have power in and how important these domains are. A dominant idea is that men have more power compared to women. </w:t>
      </w:r>
      <w:r>
        <w:rPr>
          <w:rFonts w:eastAsiaTheme="minorHAnsi"/>
          <w:color w:val="000000"/>
          <w:lang w:val="en-GB" w:eastAsia="en-GB"/>
        </w:rPr>
        <w:t xml:space="preserve">However, </w:t>
      </w:r>
      <w:r w:rsidRPr="00BF5070">
        <w:rPr>
          <w:rFonts w:eastAsiaTheme="minorHAnsi"/>
          <w:color w:val="000000"/>
          <w:lang w:val="en-GB" w:eastAsia="en-GB"/>
        </w:rPr>
        <w:t xml:space="preserve">this notion may be biased because the definition/weighting of power is biased towards the public life. As people typically perceive the private life as being more important than the public, only including public power in the power concept might be problematic. </w:t>
      </w:r>
      <w:r>
        <w:rPr>
          <w:rFonts w:eastAsiaTheme="minorHAnsi"/>
          <w:color w:val="000000"/>
          <w:lang w:val="en-GB" w:eastAsia="en-GB"/>
        </w:rPr>
        <w:t>This project investigates</w:t>
      </w:r>
      <w:r w:rsidRPr="00BF5070">
        <w:rPr>
          <w:rFonts w:eastAsiaTheme="minorHAnsi"/>
          <w:color w:val="000000"/>
          <w:lang w:val="en-GB" w:eastAsia="en-GB"/>
        </w:rPr>
        <w:t xml:space="preserve"> preference weighted power (PWP), a new measure of power, where different domains in life are weighted by people's preference for power in these domain. </w:t>
      </w:r>
      <w:r>
        <w:rPr>
          <w:rFonts w:eastAsiaTheme="minorHAnsi"/>
          <w:color w:val="000000"/>
          <w:lang w:val="en-GB" w:eastAsia="en-GB"/>
        </w:rPr>
        <w:t>T</w:t>
      </w:r>
      <w:r w:rsidRPr="00BF5070">
        <w:rPr>
          <w:rFonts w:eastAsiaTheme="minorHAnsi"/>
          <w:color w:val="000000"/>
          <w:lang w:val="en-GB" w:eastAsia="en-GB"/>
        </w:rPr>
        <w:t>he questions of the concept of power</w:t>
      </w:r>
      <w:r>
        <w:rPr>
          <w:rFonts w:eastAsiaTheme="minorHAnsi"/>
          <w:color w:val="000000"/>
          <w:lang w:val="en-GB" w:eastAsia="en-GB"/>
        </w:rPr>
        <w:t xml:space="preserve"> can be investigated by</w:t>
      </w:r>
      <w:r w:rsidRPr="00BF5070">
        <w:rPr>
          <w:rFonts w:eastAsiaTheme="minorHAnsi"/>
          <w:color w:val="000000"/>
          <w:lang w:val="en-GB" w:eastAsia="en-GB"/>
        </w:rPr>
        <w:t xml:space="preserve">. </w:t>
      </w:r>
      <w:r>
        <w:rPr>
          <w:rFonts w:eastAsiaTheme="minorHAnsi"/>
          <w:color w:val="000000"/>
          <w:lang w:val="en-GB" w:eastAsia="en-GB"/>
        </w:rPr>
        <w:t>1)</w:t>
      </w:r>
      <w:r w:rsidRPr="00BF5070">
        <w:rPr>
          <w:rFonts w:eastAsiaTheme="minorHAnsi"/>
          <w:color w:val="000000"/>
          <w:lang w:val="en-GB" w:eastAsia="en-GB"/>
        </w:rPr>
        <w:t xml:space="preserve"> </w:t>
      </w:r>
      <w:r>
        <w:rPr>
          <w:rFonts w:eastAsiaTheme="minorHAnsi"/>
          <w:color w:val="000000"/>
          <w:lang w:val="en-GB" w:eastAsia="en-GB"/>
        </w:rPr>
        <w:t>Exploring</w:t>
      </w:r>
      <w:r w:rsidRPr="00BF5070">
        <w:rPr>
          <w:rFonts w:eastAsiaTheme="minorHAnsi"/>
          <w:color w:val="000000"/>
          <w:lang w:val="en-GB" w:eastAsia="en-GB"/>
        </w:rPr>
        <w:t xml:space="preserve"> a data driven definition of power, by asking people to </w:t>
      </w:r>
      <w:r w:rsidRPr="00BF5070">
        <w:rPr>
          <w:rFonts w:eastAsiaTheme="minorHAnsi"/>
          <w:i/>
          <w:iCs/>
          <w:color w:val="000000"/>
          <w:lang w:val="en-GB" w:eastAsia="en-GB"/>
        </w:rPr>
        <w:t>generate words</w:t>
      </w:r>
      <w:r w:rsidRPr="00BF5070">
        <w:rPr>
          <w:rFonts w:eastAsiaTheme="minorHAnsi"/>
          <w:color w:val="000000"/>
          <w:lang w:val="en-GB" w:eastAsia="en-GB"/>
        </w:rPr>
        <w:t xml:space="preserve"> related to power. </w:t>
      </w:r>
      <w:r w:rsidR="0084664E">
        <w:rPr>
          <w:rFonts w:eastAsiaTheme="minorHAnsi"/>
          <w:color w:val="000000"/>
          <w:lang w:val="en-GB" w:eastAsia="en-GB"/>
        </w:rPr>
        <w:t>These words can then be</w:t>
      </w:r>
      <w:r w:rsidRPr="00BF5070">
        <w:rPr>
          <w:rFonts w:eastAsiaTheme="minorHAnsi"/>
          <w:color w:val="000000"/>
          <w:lang w:val="en-GB" w:eastAsia="en-GB"/>
        </w:rPr>
        <w:t xml:space="preserve"> quantified by latent semantic analysis and constructed a semantic measure of PWP. 2</w:t>
      </w:r>
      <w:r>
        <w:rPr>
          <w:rFonts w:eastAsiaTheme="minorHAnsi"/>
          <w:color w:val="000000"/>
          <w:lang w:val="en-GB" w:eastAsia="en-GB"/>
        </w:rPr>
        <w:t>) Using</w:t>
      </w:r>
      <w:r w:rsidRPr="00BF5070">
        <w:rPr>
          <w:rFonts w:eastAsiaTheme="minorHAnsi"/>
          <w:color w:val="000000"/>
          <w:lang w:val="en-GB" w:eastAsia="en-GB"/>
        </w:rPr>
        <w:t xml:space="preserve"> </w:t>
      </w:r>
      <w:r w:rsidRPr="00BF5070">
        <w:rPr>
          <w:rFonts w:eastAsiaTheme="minorHAnsi"/>
          <w:i/>
          <w:iCs/>
          <w:color w:val="000000"/>
          <w:lang w:val="en-GB" w:eastAsia="en-GB"/>
        </w:rPr>
        <w:t>self-rati</w:t>
      </w:r>
      <w:bookmarkStart w:id="0" w:name="_GoBack"/>
      <w:bookmarkEnd w:id="0"/>
      <w:r w:rsidRPr="00BF5070">
        <w:rPr>
          <w:rFonts w:eastAsiaTheme="minorHAnsi"/>
          <w:i/>
          <w:iCs/>
          <w:color w:val="000000"/>
          <w:lang w:val="en-GB" w:eastAsia="en-GB"/>
        </w:rPr>
        <w:t>ngs</w:t>
      </w:r>
      <w:r w:rsidRPr="00BF5070">
        <w:rPr>
          <w:rFonts w:eastAsiaTheme="minorHAnsi"/>
          <w:color w:val="000000"/>
          <w:lang w:val="en-GB" w:eastAsia="en-GB"/>
        </w:rPr>
        <w:t xml:space="preserve"> to measure the extent and importance of po</w:t>
      </w:r>
      <w:r>
        <w:rPr>
          <w:rFonts w:eastAsiaTheme="minorHAnsi"/>
          <w:color w:val="000000"/>
          <w:lang w:val="en-GB" w:eastAsia="en-GB"/>
        </w:rPr>
        <w:t>wer in each domain, and weight</w:t>
      </w:r>
      <w:r w:rsidRPr="00BF5070">
        <w:rPr>
          <w:rFonts w:eastAsiaTheme="minorHAnsi"/>
          <w:color w:val="000000"/>
          <w:lang w:val="en-GB" w:eastAsia="en-GB"/>
        </w:rPr>
        <w:t xml:space="preserve"> them together to a self-rated PWP index. </w:t>
      </w:r>
      <w:r>
        <w:rPr>
          <w:rFonts w:eastAsiaTheme="minorHAnsi"/>
          <w:color w:val="000000"/>
          <w:lang w:val="en-GB" w:eastAsia="en-GB"/>
        </w:rPr>
        <w:t>E</w:t>
      </w:r>
      <w:r w:rsidRPr="00BF5070">
        <w:rPr>
          <w:rFonts w:eastAsiaTheme="minorHAnsi"/>
          <w:color w:val="000000"/>
          <w:lang w:val="en-GB" w:eastAsia="en-GB"/>
        </w:rPr>
        <w:t xml:space="preserve">xtend our understanding of power by introducing the concept of </w:t>
      </w:r>
      <w:r w:rsidRPr="00BF5070">
        <w:rPr>
          <w:rFonts w:eastAsiaTheme="minorHAnsi"/>
          <w:i/>
          <w:iCs/>
          <w:color w:val="000000"/>
          <w:lang w:val="en-GB" w:eastAsia="en-GB"/>
        </w:rPr>
        <w:t>who-power</w:t>
      </w:r>
      <w:r w:rsidRPr="00BF5070">
        <w:rPr>
          <w:rFonts w:eastAsiaTheme="minorHAnsi"/>
          <w:color w:val="000000"/>
          <w:lang w:val="en-GB" w:eastAsia="en-GB"/>
        </w:rPr>
        <w:t>; that is the power to make decisions of which persons to establish/maintain and terminate social relationships with, and contrast this to what-power, or decision of what to do in a relationship. 3</w:t>
      </w:r>
      <w:r>
        <w:rPr>
          <w:rFonts w:eastAsiaTheme="minorHAnsi"/>
          <w:color w:val="000000"/>
          <w:lang w:val="en-GB" w:eastAsia="en-GB"/>
        </w:rPr>
        <w:t>)</w:t>
      </w:r>
      <w:r w:rsidRPr="00BF5070">
        <w:rPr>
          <w:rFonts w:eastAsiaTheme="minorHAnsi"/>
          <w:color w:val="000000"/>
          <w:lang w:val="en-GB" w:eastAsia="en-GB"/>
        </w:rPr>
        <w:t xml:space="preserve"> </w:t>
      </w:r>
      <w:r>
        <w:rPr>
          <w:rFonts w:eastAsiaTheme="minorHAnsi"/>
          <w:color w:val="000000"/>
          <w:lang w:val="en-GB" w:eastAsia="en-GB"/>
        </w:rPr>
        <w:t>I</w:t>
      </w:r>
      <w:r w:rsidRPr="00BF5070">
        <w:rPr>
          <w:rFonts w:eastAsiaTheme="minorHAnsi"/>
          <w:color w:val="000000"/>
          <w:lang w:val="en-GB" w:eastAsia="en-GB"/>
        </w:rPr>
        <w:t xml:space="preserve">ntroduces a </w:t>
      </w:r>
      <w:proofErr w:type="spellStart"/>
      <w:r w:rsidRPr="00BF5070">
        <w:rPr>
          <w:rFonts w:eastAsiaTheme="minorHAnsi"/>
          <w:i/>
          <w:iCs/>
          <w:color w:val="000000"/>
          <w:lang w:val="en-GB" w:eastAsia="en-GB"/>
        </w:rPr>
        <w:t>behavioral</w:t>
      </w:r>
      <w:proofErr w:type="spellEnd"/>
      <w:r w:rsidRPr="00BF5070">
        <w:rPr>
          <w:rFonts w:eastAsiaTheme="minorHAnsi"/>
          <w:i/>
          <w:iCs/>
          <w:color w:val="000000"/>
          <w:lang w:val="en-GB" w:eastAsia="en-GB"/>
        </w:rPr>
        <w:t xml:space="preserve"> measure</w:t>
      </w:r>
      <w:r w:rsidRPr="00BF5070">
        <w:rPr>
          <w:rFonts w:eastAsiaTheme="minorHAnsi"/>
          <w:color w:val="000000"/>
          <w:lang w:val="en-GB" w:eastAsia="en-GB"/>
        </w:rPr>
        <w:t xml:space="preserve"> of who power, </w:t>
      </w:r>
      <w:r>
        <w:rPr>
          <w:rFonts w:eastAsiaTheme="minorHAnsi"/>
          <w:color w:val="000000"/>
          <w:lang w:val="en-GB" w:eastAsia="en-GB"/>
        </w:rPr>
        <w:t>and</w:t>
      </w:r>
      <w:r w:rsidRPr="00BF5070">
        <w:rPr>
          <w:rFonts w:eastAsiaTheme="minorHAnsi"/>
          <w:color w:val="000000"/>
          <w:lang w:val="en-GB" w:eastAsia="en-GB"/>
        </w:rPr>
        <w:t xml:space="preserve"> show that people that are approached in, and terminates, relationship are associated with high who power. Together these studies </w:t>
      </w:r>
      <w:r>
        <w:rPr>
          <w:rFonts w:eastAsiaTheme="minorHAnsi"/>
          <w:color w:val="000000"/>
          <w:lang w:val="en-GB" w:eastAsia="en-GB"/>
        </w:rPr>
        <w:t xml:space="preserve">aims to show that </w:t>
      </w:r>
      <w:r w:rsidRPr="00BF5070">
        <w:rPr>
          <w:rFonts w:eastAsiaTheme="minorHAnsi"/>
          <w:color w:val="000000"/>
          <w:lang w:val="en-GB" w:eastAsia="en-GB"/>
        </w:rPr>
        <w:t xml:space="preserve">no gender differences in PWP, however women have more social power and who-power compared to men. </w:t>
      </w:r>
      <w:r w:rsidRPr="00BF5070">
        <w:rPr>
          <w:rFonts w:eastAsiaTheme="minorHAnsi"/>
          <w:color w:val="000000"/>
          <w:shd w:val="clear" w:color="auto" w:fill="FFFFFF"/>
          <w:lang w:val="en-GB" w:eastAsia="en-GB"/>
        </w:rPr>
        <w:t xml:space="preserve">These results may significantly change how we perceive men’s and women’s power in our society. </w:t>
      </w:r>
    </w:p>
    <w:p w14:paraId="61CF5F01" w14:textId="77777777" w:rsidR="00BF5070" w:rsidRDefault="00BF5070" w:rsidP="00BF5070">
      <w:pPr>
        <w:rPr>
          <w:rFonts w:eastAsia="Times New Roman"/>
          <w:lang w:val="en-GB" w:eastAsia="en-GB"/>
        </w:rPr>
      </w:pPr>
    </w:p>
    <w:p w14:paraId="6B7C96E8" w14:textId="77777777" w:rsidR="00BF5070" w:rsidRPr="00BF5070" w:rsidRDefault="00BF5070" w:rsidP="00BF5070">
      <w:pPr>
        <w:rPr>
          <w:rFonts w:eastAsia="Times New Roman"/>
          <w:lang w:val="en-GB" w:eastAsia="en-GB"/>
        </w:rPr>
      </w:pPr>
      <w:r>
        <w:rPr>
          <w:rFonts w:eastAsia="Times New Roman"/>
          <w:lang w:val="en-GB" w:eastAsia="en-GB"/>
        </w:rPr>
        <w:t>Supervisor: Sverker Sikström</w:t>
      </w:r>
    </w:p>
    <w:p w14:paraId="25B6318D" w14:textId="77777777" w:rsidR="00CE4F33" w:rsidRDefault="00CE4F33">
      <w:pPr>
        <w:rPr>
          <w:rFonts w:ascii="STIXIntegralsUpSm-Regular" w:hAnsi="STIXIntegralsUpSm-Regular" w:cs="Arial"/>
          <w:color w:val="000000"/>
          <w:sz w:val="22"/>
          <w:szCs w:val="22"/>
        </w:rPr>
      </w:pPr>
    </w:p>
    <w:p w14:paraId="5997BE05" w14:textId="77777777" w:rsidR="00BF5070" w:rsidRDefault="00BF5070"/>
    <w:sectPr w:rsidR="00BF5070" w:rsidSect="00086463">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TIXIntegralsUpSm-Regular">
    <w:panose1 w:val="00000000000000000000"/>
    <w:charset w:val="00"/>
    <w:family w:val="auto"/>
    <w:pitch w:val="variable"/>
    <w:sig w:usb0="00000003" w:usb1="00000040" w:usb2="00000000" w:usb3="00000000" w:csb0="8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85"/>
    <w:rsid w:val="00086463"/>
    <w:rsid w:val="0084664E"/>
    <w:rsid w:val="00A44785"/>
    <w:rsid w:val="00BF5070"/>
    <w:rsid w:val="00C84C7B"/>
    <w:rsid w:val="00CE4F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DD3A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78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1455">
      <w:bodyDiv w:val="1"/>
      <w:marLeft w:val="0"/>
      <w:marRight w:val="0"/>
      <w:marTop w:val="0"/>
      <w:marBottom w:val="0"/>
      <w:divBdr>
        <w:top w:val="none" w:sz="0" w:space="0" w:color="auto"/>
        <w:left w:val="none" w:sz="0" w:space="0" w:color="auto"/>
        <w:bottom w:val="none" w:sz="0" w:space="0" w:color="auto"/>
        <w:right w:val="none" w:sz="0" w:space="0" w:color="auto"/>
      </w:divBdr>
    </w:div>
    <w:div w:id="394624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1532</Characters>
  <Application>Microsoft Macintosh Word</Application>
  <DocSecurity>0</DocSecurity>
  <Lines>12</Lines>
  <Paragraphs>3</Paragraphs>
  <ScaleCrop>false</ScaleCrop>
  <Company>LUCS</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 Sikström</dc:creator>
  <cp:keywords/>
  <dc:description/>
  <cp:lastModifiedBy>Sverker Sikström</cp:lastModifiedBy>
  <cp:revision>3</cp:revision>
  <dcterms:created xsi:type="dcterms:W3CDTF">2016-02-18T09:15:00Z</dcterms:created>
  <dcterms:modified xsi:type="dcterms:W3CDTF">2018-01-24T12:30:00Z</dcterms:modified>
</cp:coreProperties>
</file>