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Times" w:hAnsi="Times" w:cs="Times"/>
          <w:sz w:val="24"/>
          <w:sz-cs w:val="24"/>
        </w:rPr>
        <w:t xml:space="preserve"> </w:t>
      </w:r>
      <w:r>
        <w:rPr>
          <w:rFonts w:ascii="Times" w:hAnsi="Times" w:cs="Times"/>
          <w:sz w:val="22"/>
          <w:sz-cs w:val="22"/>
        </w:rPr>
        <w:t xml:space="preserve">Department of Psychology Lund University </w:t>
      </w:r>
    </w:p>
    <w:p>
      <w:pPr/>
      <w:r>
        <w:rPr>
          <w:rFonts w:ascii="Times" w:hAnsi="Times" w:cs="Times"/>
          <w:sz w:val="28"/>
          <w:sz-cs w:val="28"/>
          <w:b/>
        </w:rPr>
        <w:t xml:space="preserve">Instructions for application to the Doctoral Programme in Psychology </w:t>
      </w:r>
    </w:p>
    <w:p>
      <w:pPr/>
      <w:r>
        <w:rPr>
          <w:rFonts w:ascii="Times" w:hAnsi="Times" w:cs="Times"/>
          <w:sz w:val="22"/>
          <w:sz-cs w:val="22"/>
          <w:b/>
        </w:rPr>
        <w:t xml:space="preserve">Eligibility </w:t>
      </w:r>
      <w:r>
        <w:rPr>
          <w:rFonts w:ascii="Times" w:hAnsi="Times" w:cs="Times"/>
          <w:sz w:val="22"/>
          <w:sz-cs w:val="22"/>
        </w:rPr>
        <w:t xml:space="preserve">See Plan for Doctoral Studies in Psychology </w:t>
      </w:r>
    </w:p>
    <w:p>
      <w:pPr/>
      <w:r>
        <w:rPr>
          <w:rFonts w:ascii="Times" w:hAnsi="Times" w:cs="Times"/>
          <w:sz w:val="22"/>
          <w:sz-cs w:val="22"/>
          <w:b/>
        </w:rPr>
        <w:t xml:space="preserve">Application to the PhD-programme </w:t>
      </w:r>
      <w:r>
        <w:rPr>
          <w:rFonts w:ascii="Times" w:hAnsi="Times" w:cs="Times"/>
          <w:sz w:val="22"/>
          <w:sz-cs w:val="22"/>
        </w:rPr>
        <w:t xml:space="preserve">The deadline for online submission is March 18 for studies beginning in the Autumn term, 2016. All documents must be submitted through the application portal.</w:t>
      </w:r>
    </w:p>
    <w:p>
      <w:pPr/>
      <w:r>
        <w:rPr>
          <w:rFonts w:ascii="Times" w:hAnsi="Times" w:cs="Times"/>
          <w:sz w:val="22"/>
          <w:sz-cs w:val="22"/>
          <w:b/>
        </w:rPr>
        <w:t xml:space="preserve">Admittance to the programme </w:t>
      </w:r>
      <w:r>
        <w:rPr>
          <w:rFonts w:ascii="Times" w:hAnsi="Times" w:cs="Times"/>
          <w:sz w:val="22"/>
          <w:sz-cs w:val="22"/>
        </w:rPr>
        <w:t xml:space="preserve">Acceptance to the programme requires that the applicant either is offered employment as a doctoral student, or has comparable external funding covering the extent of the doctoral studies. An interview with the applicant might also be required. In accordance with the Swedish Higher Education Ordinance, the Department applies the following criteria for evaluation of eligible applicants: </w:t>
      </w:r>
    </w:p>
    <w:p>
      <w:pPr/>
      <w:r>
        <w:rPr>
          <w:rFonts w:ascii="Times" w:hAnsi="Times" w:cs="Times"/>
          <w:sz w:val="22"/>
          <w:sz-cs w:val="22"/>
        </w:rPr>
        <w:t xml:space="preserve">• assessment of the ability to successfully complete the program of doctoral training, as evident through the following criteria: </w:t>
      </w:r>
    </w:p>
    <w:p>
      <w:pPr>
        <w:ind w:left="720" w:first-line="-720"/>
      </w:pPr>
      <w:r>
        <w:rPr>
          <w:rFonts w:ascii="Times" w:hAnsi="Times" w:cs="Times"/>
          <w:sz w:val="22"/>
          <w:sz-cs w:val="22"/>
        </w:rPr>
        <w:t xml:space="preserve"/>
        <w:tab/>
        <w:t xml:space="preserve">•</w:t>
        <w:tab/>
        <w:t xml:space="preserve">the quality of the proposed research plan, particularly in terms of methodological and  theoretical quality</w:t>
      </w:r>
    </w:p>
    <w:p>
      <w:pPr>
        <w:ind w:left="720" w:first-line="-720"/>
      </w:pPr>
      <w:r>
        <w:rPr>
          <w:rFonts w:ascii="Times" w:hAnsi="Times" w:cs="Times"/>
          <w:sz w:val="22"/>
          <w:sz-cs w:val="22"/>
        </w:rPr>
        <w:t xml:space="preserve"/>
        <w:tab/>
        <w:t xml:space="preserve">•</w:t>
        <w:tab/>
        <w:t xml:space="preserve">peer-reviewed articles/book chapters published internationally </w:t>
      </w:r>
    </w:p>
    <w:p>
      <w:pPr>
        <w:ind w:left="720" w:first-line="-720"/>
      </w:pPr>
      <w:r>
        <w:rPr>
          <w:rFonts w:ascii="Times" w:hAnsi="Times" w:cs="Times"/>
          <w:sz w:val="22"/>
          <w:sz-cs w:val="22"/>
        </w:rPr>
        <w:t xml:space="preserve"/>
        <w:tab/>
        <w:t xml:space="preserve">•</w:t>
        <w:tab/>
        <w:t xml:space="preserve">additional scientific publications, primarily within the area of psychology </w:t>
      </w:r>
    </w:p>
    <w:p>
      <w:pPr>
        <w:ind w:left="720" w:first-line="-720"/>
      </w:pPr>
      <w:r>
        <w:rPr>
          <w:rFonts w:ascii="Times" w:hAnsi="Times" w:cs="Times"/>
          <w:sz w:val="22"/>
          <w:sz-cs w:val="22"/>
        </w:rPr>
        <w:t xml:space="preserve"/>
        <w:tab/>
        <w:t xml:space="preserve">•</w:t>
        <w:tab/>
        <w:t xml:space="preserve">unpublished manuscripts (such as theses or manuscripts submitted to scientific journals) </w:t>
      </w:r>
    </w:p>
    <w:p>
      <w:pPr/>
      <w:r>
        <w:rPr>
          <w:rFonts w:ascii="Times" w:hAnsi="Times" w:cs="Times"/>
          <w:sz w:val="22"/>
          <w:sz-cs w:val="22"/>
        </w:rPr>
        <w:t xml:space="preserve">• Sufficient funding must be available </w:t>
      </w:r>
    </w:p>
    <w:p>
      <w:pPr/>
      <w:r>
        <w:rPr>
          <w:rFonts w:ascii="Times" w:hAnsi="Times" w:cs="Times"/>
          <w:sz w:val="22"/>
          <w:sz-cs w:val="22"/>
        </w:rPr>
        <w:t xml:space="preserve">• Supervisors with relevant expertise must be available </w:t>
      </w:r>
    </w:p>
    <w:p>
      <w:pPr/>
      <w:r>
        <w:rPr>
          <w:rFonts w:ascii="Times" w:hAnsi="Times" w:cs="Times"/>
          <w:sz w:val="22"/>
          <w:sz-cs w:val="22"/>
        </w:rPr>
        <w:t xml:space="preserve"/>
      </w:r>
    </w:p>
    <w:p>
      <w:pPr/>
      <w:r>
        <w:rPr>
          <w:rFonts w:ascii="Times" w:hAnsi="Times" w:cs="Times"/>
          <w:sz w:val="21"/>
          <w:sz-cs w:val="21"/>
          <w:b/>
        </w:rPr>
        <w:t xml:space="preserve">A Documentation of previous education and scientific work </w:t>
      </w:r>
      <w:r>
        <w:rPr>
          <w:rFonts w:ascii="Times" w:hAnsi="Times" w:cs="Times"/>
          <w:sz w:val="21"/>
          <w:sz-cs w:val="21"/>
        </w:rPr>
        <w:t xml:space="preserve">The documentation should be submitted under the following headings: </w:t>
      </w:r>
    </w:p>
    <w:p>
      <w:pPr/>
      <w:r>
        <w:rPr>
          <w:rFonts w:ascii="Times" w:hAnsi="Times" w:cs="Times"/>
          <w:sz w:val="21"/>
          <w:sz-cs w:val="21"/>
        </w:rPr>
        <w:t xml:space="preserve">transcripts of educational records </w:t>
      </w:r>
    </w:p>
    <w:p>
      <w:pPr/>
      <w:r>
        <w:rPr>
          <w:rFonts w:ascii="Times" w:hAnsi="Times" w:cs="Times"/>
          <w:sz w:val="21"/>
          <w:sz-cs w:val="21"/>
        </w:rPr>
        <w:t xml:space="preserve">certificates of academic degrees </w:t>
      </w:r>
    </w:p>
    <w:p>
      <w:pPr/>
      <w:r>
        <w:rPr>
          <w:rFonts w:ascii="Times" w:hAnsi="Times" w:cs="Times"/>
          <w:sz w:val="21"/>
          <w:sz-cs w:val="21"/>
        </w:rPr>
        <w:t xml:space="preserve">employment at present </w:t>
      </w:r>
    </w:p>
    <w:p>
      <w:pPr/>
      <w:r>
        <w:rPr>
          <w:rFonts w:ascii="Times" w:hAnsi="Times" w:cs="Times"/>
          <w:sz w:val="21"/>
          <w:sz-cs w:val="21"/>
        </w:rPr>
        <w:t xml:space="preserve">Scientific reports should be submitted under the headings </w:t>
      </w:r>
    </w:p>
    <w:p>
      <w:pPr>
        <w:ind w:left="720" w:first-line="-720"/>
      </w:pPr>
      <w:r>
        <w:rPr>
          <w:rFonts w:ascii="Times" w:hAnsi="Times" w:cs="Times"/>
          <w:sz w:val="21"/>
          <w:sz-cs w:val="21"/>
        </w:rPr>
        <w:t xml:space="preserve"/>
        <w:tab/>
        <w:t xml:space="preserve">•</w:t>
        <w:tab/>
        <w:t xml:space="preserve">Peer-reviewed articles/book chapters published internationally </w:t>
      </w:r>
    </w:p>
    <w:p>
      <w:pPr>
        <w:ind w:left="720" w:first-line="-720"/>
      </w:pPr>
      <w:r>
        <w:rPr>
          <w:rFonts w:ascii="Times" w:hAnsi="Times" w:cs="Times"/>
          <w:sz w:val="21"/>
          <w:sz-cs w:val="21"/>
        </w:rPr>
        <w:t xml:space="preserve"/>
        <w:tab/>
        <w:t xml:space="preserve">•</w:t>
        <w:tab/>
        <w:t xml:space="preserve">Manuscript/book chapters submitted to peer-reviewed journals or books (specify the journal or book involved) </w:t>
      </w:r>
    </w:p>
    <w:p>
      <w:pPr>
        <w:ind w:left="720" w:first-line="-720"/>
      </w:pPr>
      <w:r>
        <w:rPr>
          <w:rFonts w:ascii="Times" w:hAnsi="Times" w:cs="Times"/>
          <w:sz w:val="21"/>
          <w:sz-cs w:val="21"/>
        </w:rPr>
        <w:t xml:space="preserve"/>
        <w:tab/>
        <w:t xml:space="preserve">•</w:t>
        <w:tab/>
        <w:t xml:space="preserve">Other published articles </w:t>
      </w:r>
    </w:p>
    <w:p>
      <w:pPr>
        <w:ind w:left="720" w:first-line="-720"/>
      </w:pPr>
      <w:r>
        <w:rPr>
          <w:rFonts w:ascii="Times" w:hAnsi="Times" w:cs="Times"/>
          <w:sz w:val="21"/>
          <w:sz-cs w:val="21"/>
        </w:rPr>
        <w:t xml:space="preserve"/>
        <w:tab/>
        <w:t xml:space="preserve">•</w:t>
        <w:tab/>
        <w:t xml:space="preserve">Unpublished manuscripts </w:t>
      </w:r>
    </w:p>
    <w:p>
      <w:pPr>
        <w:ind w:left="720" w:first-line="-720"/>
      </w:pPr>
      <w:r>
        <w:rPr>
          <w:rFonts w:ascii="Times" w:hAnsi="Times" w:cs="Times"/>
          <w:sz w:val="21"/>
          <w:sz-cs w:val="21"/>
        </w:rPr>
        <w:t xml:space="preserve"/>
        <w:tab/>
        <w:t xml:space="preserve">•</w:t>
        <w:tab/>
        <w:t xml:space="preserve">Thesis. </w:t>
      </w:r>
    </w:p>
    <w:p>
      <w:pPr/>
      <w:r>
        <w:rPr>
          <w:rFonts w:ascii="Times" w:hAnsi="Times" w:cs="Times"/>
          <w:sz w:val="21"/>
          <w:sz-cs w:val="21"/>
        </w:rPr>
        <w:t xml:space="preserve">Reports of a non-scientific character should not be listed. </w:t>
      </w:r>
    </w:p>
    <w:p>
      <w:pPr/>
      <w:r>
        <w:rPr>
          <w:rFonts w:ascii="Times" w:hAnsi="Times" w:cs="Times"/>
          <w:sz w:val="22"/>
          <w:sz-cs w:val="22"/>
        </w:rPr>
        <w:t xml:space="preserve">Each of the documents submitted should be authenticated. </w:t>
      </w:r>
    </w:p>
    <w:p>
      <w:pPr/>
      <w:r>
        <w:rPr>
          <w:rFonts w:ascii="Times" w:hAnsi="Times" w:cs="Times"/>
          <w:sz w:val="22"/>
          <w:sz-cs w:val="22"/>
        </w:rPr>
        <w:t xml:space="preserve"/>
      </w:r>
    </w:p>
    <w:p>
      <w:pPr/>
      <w:r>
        <w:rPr>
          <w:rFonts w:ascii="Times" w:hAnsi="Times" w:cs="Times"/>
          <w:sz w:val="21"/>
          <w:sz-cs w:val="21"/>
          <w:b/>
        </w:rPr>
        <w:t xml:space="preserve">B Preliminary plan for the doctoral work </w:t>
      </w:r>
      <w:r>
        <w:rPr>
          <w:rFonts w:ascii="Times" w:hAnsi="Times" w:cs="Times"/>
          <w:sz w:val="21"/>
          <w:sz-cs w:val="21"/>
        </w:rPr>
        <w:t xml:space="preserve">The plan for the doctoral work should be presented under the following headings:</w:t>
      </w:r>
    </w:p>
    <w:p>
      <w:pPr>
        <w:ind w:left="720" w:first-line="-720"/>
      </w:pPr>
      <w:r>
        <w:rPr>
          <w:rFonts w:ascii="Times" w:hAnsi="Times" w:cs="Times"/>
          <w:sz w:val="21"/>
          <w:sz-cs w:val="21"/>
        </w:rPr>
        <w:t xml:space="preserve"/>
        <w:tab/>
        <w:t xml:space="preserve">•</w:t>
        <w:tab/>
        <w:t xml:space="preserve">Area of scientific interest in a broad sense </w:t>
      </w:r>
    </w:p>
    <w:p>
      <w:pPr>
        <w:ind w:left="720" w:first-line="-720"/>
      </w:pPr>
      <w:r>
        <w:rPr>
          <w:rFonts w:ascii="Times" w:hAnsi="Times" w:cs="Times"/>
          <w:sz w:val="21"/>
          <w:sz-cs w:val="21"/>
        </w:rPr>
        <w:t xml:space="preserve"/>
        <w:tab/>
        <w:t xml:space="preserve">•</w:t>
        <w:tab/>
        <w:t xml:space="preserve">Title </w:t>
      </w:r>
    </w:p>
    <w:p>
      <w:pPr>
        <w:ind w:left="720" w:first-line="-720"/>
      </w:pPr>
      <w:r>
        <w:rPr>
          <w:rFonts w:ascii="Times" w:hAnsi="Times" w:cs="Times"/>
          <w:sz w:val="21"/>
          <w:sz-cs w:val="21"/>
        </w:rPr>
        <w:t xml:space="preserve"/>
        <w:tab/>
        <w:t xml:space="preserve">•</w:t>
        <w:tab/>
        <w:t xml:space="preserve">Background </w:t>
      </w:r>
    </w:p>
    <w:p>
      <w:pPr>
        <w:ind w:left="720" w:first-line="-720"/>
      </w:pPr>
      <w:r>
        <w:rPr>
          <w:rFonts w:ascii="Times" w:hAnsi="Times" w:cs="Times"/>
          <w:sz w:val="21"/>
          <w:sz-cs w:val="21"/>
        </w:rPr>
        <w:t xml:space="preserve"/>
        <w:tab/>
        <w:t xml:space="preserve">•</w:t>
        <w:tab/>
        <w:t xml:space="preserve">Aim </w:t>
      </w:r>
    </w:p>
    <w:p>
      <w:pPr>
        <w:ind w:left="720" w:first-line="-720"/>
      </w:pPr>
      <w:r>
        <w:rPr>
          <w:rFonts w:ascii="Times" w:hAnsi="Times" w:cs="Times"/>
          <w:sz w:val="21"/>
          <w:sz-cs w:val="21"/>
        </w:rPr>
        <w:t xml:space="preserve"/>
        <w:tab/>
        <w:t xml:space="preserve">•</w:t>
        <w:tab/>
        <w:t xml:space="preserve">Design and methods for collecting and analyzing the data </w:t>
      </w:r>
    </w:p>
    <w:p>
      <w:pPr>
        <w:ind w:left="720" w:first-line="-720"/>
      </w:pPr>
      <w:r>
        <w:rPr>
          <w:rFonts w:ascii="Times" w:hAnsi="Times" w:cs="Times"/>
          <w:sz w:val="21"/>
          <w:sz-cs w:val="21"/>
        </w:rPr>
        <w:t xml:space="preserve"/>
        <w:tab/>
        <w:t xml:space="preserve">•</w:t>
        <w:tab/>
        <w:t xml:space="preserve">Sample studied (number of participants and selection and recruitment of them)</w:t>
      </w:r>
    </w:p>
    <w:p>
      <w:pPr>
        <w:ind w:left="720" w:first-line="-720"/>
      </w:pPr>
      <w:r>
        <w:rPr>
          <w:rFonts w:ascii="Times" w:hAnsi="Times" w:cs="Times"/>
          <w:sz w:val="21"/>
          <w:sz-cs w:val="21"/>
        </w:rPr>
        <w:t xml:space="preserve"/>
        <w:tab/>
        <w:t xml:space="preserve">•</w:t>
        <w:tab/>
        <w:t xml:space="preserve"> References (in accordance with the APA manual, latest edition) </w:t>
      </w:r>
    </w:p>
    <w:p>
      <w:pPr/>
      <w:r>
        <w:rPr>
          <w:rFonts w:ascii="Times" w:hAnsi="Times" w:cs="Times"/>
          <w:sz w:val="22"/>
          <w:sz-cs w:val="22"/>
        </w:rPr>
        <w:t xml:space="preserve">The plan should be minimum 3 and maximum 4 pages in length, excluding references (with type-size 12 pt and with single space). </w:t>
      </w:r>
    </w:p>
    <w:p>
      <w:pPr/>
      <w:r>
        <w:rPr>
          <w:rFonts w:ascii="Times" w:hAnsi="Times" w:cs="Times"/>
          <w:sz w:val="22"/>
          <w:sz-cs w:val="22"/>
          <w:b/>
        </w:rPr>
        <w:t xml:space="preserve">C Time schedule </w:t>
      </w:r>
      <w:r>
        <w:rPr>
          <w:rFonts w:ascii="Times" w:hAnsi="Times" w:cs="Times"/>
          <w:sz w:val="22"/>
          <w:sz-cs w:val="22"/>
        </w:rPr>
        <w:t xml:space="preserve">The time schedule for the doctoral work (a total of 4 years for full-time studies and 8 years for part-time studies) should include an approximate plan on a term-by-term basis. </w:t>
      </w:r>
    </w:p>
    <w:p>
      <w:pPr/>
      <w:r>
        <w:rPr>
          <w:rFonts w:ascii="Times" w:hAnsi="Times" w:cs="Times"/>
          <w:sz w:val="22"/>
          <w:sz-cs w:val="22"/>
          <w:b/>
        </w:rPr>
        <w:t xml:space="preserve">D Financial plan </w:t>
      </w:r>
      <w:r>
        <w:rPr>
          <w:rFonts w:ascii="Times" w:hAnsi="Times" w:cs="Times"/>
          <w:sz w:val="22"/>
          <w:sz-cs w:val="22"/>
        </w:rPr>
        <w:t xml:space="preserve">The financial plan should cover a period of 4 years for full-time studies and 8 years for halftime studies. </w:t>
      </w:r>
    </w:p>
    <w:p>
      <w:pPr/>
      <w:r>
        <w:rPr>
          <w:rFonts w:ascii="Times" w:hAnsi="Times" w:cs="Times"/>
          <w:sz w:val="22"/>
          <w:sz-cs w:val="22"/>
          <w:i/>
        </w:rPr>
        <w:t xml:space="preserve">External financial plan (if applicable)</w:t>
      </w:r>
    </w:p>
    <w:p>
      <w:pPr>
        <w:ind w:left="720" w:first-line="-720"/>
      </w:pPr>
      <w:r>
        <w:rPr>
          <w:rFonts w:ascii="Times" w:hAnsi="Times" w:cs="Times"/>
          <w:sz w:val="22"/>
          <w:sz-cs w:val="22"/>
        </w:rPr>
        <w:t xml:space="preserve"/>
        <w:tab/>
        <w:t xml:space="preserve">•</w:t>
        <w:tab/>
        <w:t xml:space="preserve">funds from a research grant or from governmental or community sources </w:t>
      </w:r>
    </w:p>
    <w:p>
      <w:pPr>
        <w:ind w:left="720" w:first-line="-720"/>
      </w:pPr>
      <w:r>
        <w:rPr>
          <w:rFonts w:ascii="Times" w:hAnsi="Times" w:cs="Times"/>
          <w:sz w:val="22"/>
          <w:sz-cs w:val="22"/>
        </w:rPr>
        <w:t xml:space="preserve"/>
        <w:tab/>
        <w:t xml:space="preserve">•</w:t>
        <w:tab/>
        <w:t xml:space="preserve">financing by an employer </w:t>
      </w:r>
    </w:p>
    <w:p>
      <w:pPr>
        <w:ind w:left="720" w:first-line="-720"/>
      </w:pPr>
      <w:r>
        <w:rPr>
          <w:rFonts w:ascii="Times" w:hAnsi="Times" w:cs="Times"/>
          <w:sz w:val="22"/>
          <w:sz-cs w:val="22"/>
        </w:rPr>
        <w:t xml:space="preserve"/>
        <w:tab/>
        <w:t xml:space="preserve">•</w:t>
        <w:tab/>
        <w:t xml:space="preserve">a scholarship </w:t>
      </w:r>
    </w:p>
    <w:p>
      <w:pPr/>
      <w:r>
        <w:rPr>
          <w:rFonts w:ascii="Times" w:hAnsi="Times" w:cs="Times"/>
          <w:sz w:val="22"/>
          <w:sz-cs w:val="22"/>
        </w:rPr>
        <w:t xml:space="preserve">The financial plan must be accompanied by documentation indicating the financial amount available. The application forms and documents submitted on line should be marked with the letters indicated above (A, B, C and D). </w:t>
      </w:r>
    </w:p>
    <w:p>
      <w:pPr/>
      <w:r>
        <w:rPr>
          <w:rFonts w:ascii="Times" w:hAnsi="Times" w:cs="Times"/>
          <w:sz w:val="22"/>
          <w:sz-cs w:val="22"/>
        </w:rPr>
        <w:t xml:space="preserve"/>
      </w:r>
    </w:p>
    <w:p>
      <w:pPr/>
      <w:r>
        <w:rPr>
          <w:rFonts w:ascii="Times" w:hAnsi="Times" w:cs="Times"/>
          <w:sz w:val="22"/>
          <w:sz-cs w:val="22"/>
          <w:b/>
        </w:rPr>
        <w:t xml:space="preserve">For further information, contact </w:t>
      </w:r>
      <w:r>
        <w:rPr>
          <w:rFonts w:ascii="Times" w:hAnsi="Times" w:cs="Times"/>
          <w:sz w:val="22"/>
          <w:sz-cs w:val="22"/>
        </w:rPr>
        <w:t xml:space="preserve">Magnus Lindgren, Director of Doctoral Studies Department of Psychology, Lund University, Box 213, SE-221 00 Lund, Sweden Tel + 46 46-222 30 62 E-mail: Magnus.Lindgren@psy.lu.se</w:t>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Lunds universitet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Lindgren</dc:creator>
</cp:coreProperties>
</file>

<file path=docProps/meta.xml><?xml version="1.0" encoding="utf-8"?>
<meta xmlns="http://schemas.apple.com/cocoa/2006/metadata">
  <generator>CocoaOOXMLWriter/1404.34</generator>
</meta>
</file>